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ED" w:rsidRDefault="004B23E0" w:rsidP="00DB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KD 111- </w:t>
      </w:r>
      <w:r w:rsidR="00B65D6D">
        <w:rPr>
          <w:rFonts w:ascii="Times New Roman" w:eastAsia="Times New Roman" w:hAnsi="Times New Roman" w:cs="Times New Roman"/>
          <w:sz w:val="24"/>
          <w:szCs w:val="24"/>
          <w:lang w:eastAsia="pl-PL"/>
        </w:rPr>
        <w:t>47/17</w:t>
      </w:r>
      <w:r w:rsidR="00DB60CB" w:rsidRPr="00DB60C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</w:t>
      </w:r>
    </w:p>
    <w:p w:rsidR="00DB60CB" w:rsidRPr="00DB60CB" w:rsidRDefault="00DB60CB" w:rsidP="00DB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CB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:rsidR="00DB60CB" w:rsidRPr="00DB60CB" w:rsidRDefault="00056A8F" w:rsidP="00DB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634F" w:rsidRDefault="0007634F" w:rsidP="00DB6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1F3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</w:t>
      </w:r>
      <w:r w:rsidR="006C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B65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/2017</w:t>
      </w:r>
    </w:p>
    <w:p w:rsidR="0007634F" w:rsidRDefault="003260ED" w:rsidP="00076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</w:t>
      </w:r>
      <w:r w:rsidR="00076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Prezesa Sądu Rejonowego w</w:t>
      </w:r>
      <w:r w:rsidR="00AE20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Szubinie</w:t>
      </w:r>
    </w:p>
    <w:p w:rsidR="0007634F" w:rsidRDefault="0007634F" w:rsidP="000763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="00B65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proofErr w:type="gramStart"/>
      <w:r w:rsidR="006C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proofErr w:type="gramEnd"/>
      <w:r w:rsidR="006C24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dnia 20</w:t>
      </w:r>
      <w:r w:rsidR="00DC06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 2017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416071" w:rsidRDefault="00416071" w:rsidP="00DB6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60CB" w:rsidRPr="00B65D6D" w:rsidRDefault="0007634F" w:rsidP="003260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C24B0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151</w:t>
      </w:r>
      <w:r w:rsidR="00056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r w:rsidR="003B7A9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56A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0CB" w:rsidRPr="00DB6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z dnia 27 lipca 2001 roku - Prawo o ustroju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sądów  powszechnych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proofErr w:type="spellStart"/>
      <w:r w:rsidR="00B65D6D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B6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2016.2062 </w:t>
      </w:r>
      <w:proofErr w:type="gramStart"/>
      <w:r w:rsidR="00B65D6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gramEnd"/>
      <w:r w:rsidR="00B65D6D">
        <w:rPr>
          <w:rFonts w:ascii="Times New Roman" w:eastAsia="Times New Roman" w:hAnsi="Times New Roman" w:cs="Times New Roman"/>
          <w:sz w:val="24"/>
          <w:szCs w:val="24"/>
          <w:lang w:eastAsia="pl-PL"/>
        </w:rPr>
        <w:t>.t.</w:t>
      </w:r>
      <w:r w:rsidRPr="00DB60C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2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treścią pisma Departamentu Kadr i Organizacji Sądów Powszechnych i Wojskowych </w:t>
      </w:r>
      <w:r w:rsidR="000526CE">
        <w:rPr>
          <w:rFonts w:ascii="Times New Roman" w:eastAsia="Times New Roman" w:hAnsi="Times New Roman" w:cs="Times New Roman"/>
          <w:sz w:val="24"/>
          <w:szCs w:val="24"/>
          <w:lang w:eastAsia="pl-PL"/>
        </w:rPr>
        <w:t>( DKO-II-5500-767/17)</w:t>
      </w:r>
      <w:bookmarkStart w:id="0" w:name="_GoBack"/>
      <w:bookmarkEnd w:id="0"/>
    </w:p>
    <w:p w:rsidR="001D1281" w:rsidRDefault="001D1281" w:rsidP="001D1281">
      <w:pPr>
        <w:tabs>
          <w:tab w:val="left" w:pos="1470"/>
        </w:tabs>
        <w:rPr>
          <w:sz w:val="20"/>
          <w:szCs w:val="20"/>
        </w:rPr>
      </w:pPr>
    </w:p>
    <w:p w:rsidR="003260ED" w:rsidRDefault="003260ED" w:rsidP="001D1281">
      <w:pPr>
        <w:tabs>
          <w:tab w:val="left" w:pos="1470"/>
        </w:tabs>
        <w:rPr>
          <w:sz w:val="20"/>
          <w:szCs w:val="20"/>
        </w:rPr>
      </w:pPr>
    </w:p>
    <w:p w:rsidR="003260ED" w:rsidRPr="003260ED" w:rsidRDefault="006C24B0" w:rsidP="006C24B0">
      <w:pPr>
        <w:tabs>
          <w:tab w:val="left" w:pos="14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526C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uchylam </w:t>
      </w:r>
      <w:r w:rsidR="000526CE">
        <w:rPr>
          <w:rFonts w:ascii="Times New Roman" w:hAnsi="Times New Roman" w:cs="Times New Roman"/>
          <w:b/>
          <w:sz w:val="24"/>
          <w:szCs w:val="24"/>
        </w:rPr>
        <w:t xml:space="preserve"> Zarządzenie</w:t>
      </w:r>
      <w:proofErr w:type="gramEnd"/>
      <w:r w:rsidR="000526CE">
        <w:rPr>
          <w:rFonts w:ascii="Times New Roman" w:hAnsi="Times New Roman" w:cs="Times New Roman"/>
          <w:b/>
          <w:sz w:val="24"/>
          <w:szCs w:val="24"/>
        </w:rPr>
        <w:t xml:space="preserve"> Nr 15/2017 z dnia 13 grudnia 2017r </w:t>
      </w:r>
    </w:p>
    <w:p w:rsidR="000526CE" w:rsidRDefault="000526CE" w:rsidP="000526CE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sprawie ogłoszenia konkursu o sygnaturze KD 111-47/17 na wolne stanowisko referendarza sądowego w Sądzie Rejonowym w Szubinie.</w:t>
      </w:r>
    </w:p>
    <w:p w:rsidR="000526CE" w:rsidRDefault="000526CE" w:rsidP="000526CE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6CE" w:rsidRDefault="000526CE" w:rsidP="000526CE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Nadesłane zgłoszenia kandydatów zostaną odesłane za pośrednictwem operatora świadczącego usługi pocztowe.</w:t>
      </w:r>
    </w:p>
    <w:p w:rsidR="003260ED" w:rsidRDefault="003260ED" w:rsidP="003260ED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26CE" w:rsidRPr="003260ED" w:rsidRDefault="000526CE" w:rsidP="003260ED">
      <w:pPr>
        <w:tabs>
          <w:tab w:val="left" w:pos="14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60CB" w:rsidRDefault="00DB60CB" w:rsidP="001D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0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2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Prezes </w:t>
      </w:r>
    </w:p>
    <w:p w:rsidR="000526CE" w:rsidRPr="00DB60CB" w:rsidRDefault="000526CE" w:rsidP="001D1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Sądu Rejonowego w Szubinie </w:t>
      </w:r>
    </w:p>
    <w:p w:rsidR="00384134" w:rsidRDefault="000526CE">
      <w:r>
        <w:t xml:space="preserve">                                                                                                   (Joanna </w:t>
      </w:r>
      <w:proofErr w:type="gramStart"/>
      <w:r>
        <w:t>Drozdalska )</w:t>
      </w:r>
      <w:proofErr w:type="gramEnd"/>
    </w:p>
    <w:sectPr w:rsidR="0038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B0" w:rsidRDefault="006C24B0" w:rsidP="00A40E93">
      <w:pPr>
        <w:spacing w:after="0" w:line="240" w:lineRule="auto"/>
      </w:pPr>
      <w:r>
        <w:separator/>
      </w:r>
    </w:p>
  </w:endnote>
  <w:endnote w:type="continuationSeparator" w:id="0">
    <w:p w:rsidR="006C24B0" w:rsidRDefault="006C24B0" w:rsidP="00A4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B0" w:rsidRDefault="006C24B0" w:rsidP="00A40E93">
      <w:pPr>
        <w:spacing w:after="0" w:line="240" w:lineRule="auto"/>
      </w:pPr>
      <w:r>
        <w:separator/>
      </w:r>
    </w:p>
  </w:footnote>
  <w:footnote w:type="continuationSeparator" w:id="0">
    <w:p w:rsidR="006C24B0" w:rsidRDefault="006C24B0" w:rsidP="00A40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CB"/>
    <w:rsid w:val="000526CE"/>
    <w:rsid w:val="00056A8F"/>
    <w:rsid w:val="00060D55"/>
    <w:rsid w:val="0007634F"/>
    <w:rsid w:val="001D1281"/>
    <w:rsid w:val="001F38B2"/>
    <w:rsid w:val="00215580"/>
    <w:rsid w:val="0027532E"/>
    <w:rsid w:val="003260ED"/>
    <w:rsid w:val="0036113F"/>
    <w:rsid w:val="00384134"/>
    <w:rsid w:val="003B7A9E"/>
    <w:rsid w:val="003C0A11"/>
    <w:rsid w:val="00416071"/>
    <w:rsid w:val="0046496A"/>
    <w:rsid w:val="004B23E0"/>
    <w:rsid w:val="004E7221"/>
    <w:rsid w:val="0051086E"/>
    <w:rsid w:val="005922EE"/>
    <w:rsid w:val="005B2BD5"/>
    <w:rsid w:val="005E453D"/>
    <w:rsid w:val="005F6B2C"/>
    <w:rsid w:val="00641837"/>
    <w:rsid w:val="00650516"/>
    <w:rsid w:val="0068167A"/>
    <w:rsid w:val="006C24B0"/>
    <w:rsid w:val="00721910"/>
    <w:rsid w:val="00724C6C"/>
    <w:rsid w:val="008A23CE"/>
    <w:rsid w:val="008D1A33"/>
    <w:rsid w:val="00931EB4"/>
    <w:rsid w:val="00A40E93"/>
    <w:rsid w:val="00AE20A5"/>
    <w:rsid w:val="00B04096"/>
    <w:rsid w:val="00B15AE6"/>
    <w:rsid w:val="00B65D6D"/>
    <w:rsid w:val="00CC19D6"/>
    <w:rsid w:val="00D07D97"/>
    <w:rsid w:val="00DB60CB"/>
    <w:rsid w:val="00DC0614"/>
    <w:rsid w:val="00DE063A"/>
    <w:rsid w:val="00DF2928"/>
    <w:rsid w:val="00E9256F"/>
    <w:rsid w:val="00F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E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E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E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12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60D5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5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5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E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E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E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12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D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60D55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5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5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Purol</dc:creator>
  <cp:lastModifiedBy>Jadwiga Wołowicz</cp:lastModifiedBy>
  <cp:revision>2</cp:revision>
  <cp:lastPrinted>2017-12-20T12:20:00Z</cp:lastPrinted>
  <dcterms:created xsi:type="dcterms:W3CDTF">2017-12-20T12:20:00Z</dcterms:created>
  <dcterms:modified xsi:type="dcterms:W3CDTF">2017-12-20T12:20:00Z</dcterms:modified>
</cp:coreProperties>
</file>